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58747199" w:rsidR="00457315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36EBCD" w14:textId="76ADCE41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FD3FC0">
        <w:rPr>
          <w:rFonts w:ascii="Arial" w:eastAsia="Calibri" w:hAnsi="Arial" w:cs="Arial"/>
        </w:rPr>
        <w:t xml:space="preserve"> </w:t>
      </w:r>
      <w:r w:rsidR="006F1C06">
        <w:rPr>
          <w:rFonts w:ascii="Arial" w:eastAsia="Calibri" w:hAnsi="Arial" w:cs="Arial"/>
        </w:rPr>
        <w:t>02-2074/24</w:t>
      </w:r>
    </w:p>
    <w:p w14:paraId="5E764C5C" w14:textId="53D18DB1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2D45A6">
        <w:rPr>
          <w:rFonts w:ascii="Arial" w:eastAsia="Calibri" w:hAnsi="Arial" w:cs="Arial"/>
        </w:rPr>
        <w:t>26</w:t>
      </w:r>
      <w:r w:rsidR="003E338E">
        <w:rPr>
          <w:rFonts w:ascii="Arial" w:eastAsia="Calibri" w:hAnsi="Arial" w:cs="Arial"/>
        </w:rPr>
        <w:t>.</w:t>
      </w:r>
      <w:r w:rsidR="002D45A6">
        <w:rPr>
          <w:rFonts w:ascii="Arial" w:eastAsia="Calibri" w:hAnsi="Arial" w:cs="Arial"/>
        </w:rPr>
        <w:t>01</w:t>
      </w:r>
      <w:r w:rsidR="003E338E">
        <w:rPr>
          <w:rFonts w:ascii="Arial" w:eastAsia="Calibri" w:hAnsi="Arial" w:cs="Arial"/>
        </w:rPr>
        <w:t>.202</w:t>
      </w:r>
      <w:r w:rsidR="002D45A6">
        <w:rPr>
          <w:rFonts w:ascii="Arial" w:eastAsia="Calibri" w:hAnsi="Arial" w:cs="Arial"/>
        </w:rPr>
        <w:t>4</w:t>
      </w:r>
      <w:r w:rsidR="003E338E">
        <w:rPr>
          <w:rFonts w:ascii="Arial" w:eastAsia="Calibri" w:hAnsi="Arial" w:cs="Arial"/>
        </w:rPr>
        <w:t>.</w:t>
      </w:r>
    </w:p>
    <w:p w14:paraId="3F5A5E73" w14:textId="08E64895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57B37B3" w14:textId="63149103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70C08C4" w14:textId="5E898884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Temeljem članka 26. Društvenog ugovora o usklađenja društva s ograničenom odgovornošću (pročišćeni tekst) od 06.06.2018. Nadzorni odbor</w:t>
      </w:r>
      <w:r w:rsidR="003A6336">
        <w:rPr>
          <w:rFonts w:ascii="Arial" w:eastAsia="Calibri" w:hAnsi="Arial" w:cs="Arial"/>
        </w:rPr>
        <w:t xml:space="preserve"> </w:t>
      </w:r>
      <w:r w:rsidR="003A6336" w:rsidRPr="00D573A6">
        <w:rPr>
          <w:rFonts w:ascii="Arial" w:eastAsia="Calibri" w:hAnsi="Arial" w:cs="Arial"/>
        </w:rPr>
        <w:t xml:space="preserve">na </w:t>
      </w:r>
      <w:r w:rsidR="002D45A6">
        <w:rPr>
          <w:rFonts w:ascii="Arial" w:eastAsia="Calibri" w:hAnsi="Arial" w:cs="Arial"/>
        </w:rPr>
        <w:t>19</w:t>
      </w:r>
      <w:r w:rsidR="003A6336" w:rsidRPr="00D573A6">
        <w:rPr>
          <w:rFonts w:ascii="Arial" w:eastAsia="Calibri" w:hAnsi="Arial" w:cs="Arial"/>
        </w:rPr>
        <w:t>.</w:t>
      </w:r>
      <w:r w:rsidR="009A64F8">
        <w:rPr>
          <w:rFonts w:ascii="Arial" w:eastAsia="Calibri" w:hAnsi="Arial" w:cs="Arial"/>
        </w:rPr>
        <w:t xml:space="preserve"> </w:t>
      </w:r>
      <w:r w:rsidR="003A6336" w:rsidRPr="00D573A6">
        <w:rPr>
          <w:rFonts w:ascii="Arial" w:eastAsia="Calibri" w:hAnsi="Arial" w:cs="Arial"/>
        </w:rPr>
        <w:t xml:space="preserve">sjednici održanoj </w:t>
      </w:r>
      <w:r w:rsidR="002D45A6">
        <w:rPr>
          <w:rFonts w:ascii="Arial" w:eastAsia="Calibri" w:hAnsi="Arial" w:cs="Arial"/>
        </w:rPr>
        <w:t>26</w:t>
      </w:r>
      <w:r w:rsidR="003A6336" w:rsidRPr="00D573A6">
        <w:rPr>
          <w:rFonts w:ascii="Arial" w:eastAsia="Calibri" w:hAnsi="Arial" w:cs="Arial"/>
        </w:rPr>
        <w:t>.</w:t>
      </w:r>
      <w:r w:rsidR="002D45A6">
        <w:rPr>
          <w:rFonts w:ascii="Arial" w:eastAsia="Calibri" w:hAnsi="Arial" w:cs="Arial"/>
        </w:rPr>
        <w:t>01</w:t>
      </w:r>
      <w:r w:rsidR="003A6336" w:rsidRPr="00D573A6">
        <w:rPr>
          <w:rFonts w:ascii="Arial" w:eastAsia="Calibri" w:hAnsi="Arial" w:cs="Arial"/>
        </w:rPr>
        <w:t>.</w:t>
      </w:r>
      <w:r w:rsidR="00532A05">
        <w:rPr>
          <w:rFonts w:ascii="Arial" w:eastAsia="Calibri" w:hAnsi="Arial" w:cs="Arial"/>
        </w:rPr>
        <w:t>202</w:t>
      </w:r>
      <w:r w:rsidR="002D45A6">
        <w:rPr>
          <w:rFonts w:ascii="Arial" w:eastAsia="Calibri" w:hAnsi="Arial" w:cs="Arial"/>
        </w:rPr>
        <w:t>4</w:t>
      </w:r>
      <w:r w:rsidR="003A6336" w:rsidRPr="00D573A6">
        <w:rPr>
          <w:rFonts w:ascii="Arial" w:eastAsia="Calibri" w:hAnsi="Arial" w:cs="Arial"/>
        </w:rPr>
        <w:t xml:space="preserve">.g. </w:t>
      </w:r>
      <w:r w:rsidRPr="00D573A6">
        <w:rPr>
          <w:rFonts w:ascii="Arial" w:eastAsia="Calibri" w:hAnsi="Arial" w:cs="Arial"/>
        </w:rPr>
        <w:t xml:space="preserve"> daje</w:t>
      </w:r>
    </w:p>
    <w:p w14:paraId="5F3C09B2" w14:textId="1D4CE14F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D0C1C5" w14:textId="77777777" w:rsidR="009A64F8" w:rsidRDefault="009A64F8" w:rsidP="000556FD">
      <w:pPr>
        <w:pStyle w:val="Tijeloteksta"/>
      </w:pPr>
    </w:p>
    <w:p w14:paraId="296C5FE7" w14:textId="49231FD2" w:rsidR="000556FD" w:rsidRDefault="000556FD" w:rsidP="000556FD">
      <w:pPr>
        <w:pStyle w:val="Tijeloteksta"/>
      </w:pPr>
      <w:r w:rsidRPr="000556FD">
        <w:t xml:space="preserve">SUGLASNOST ZA </w:t>
      </w:r>
      <w:r w:rsidR="002D45A6">
        <w:t>PROMJENU CIJENA USLUGA DRUŠTVA</w:t>
      </w:r>
    </w:p>
    <w:p w14:paraId="50C5DF4F" w14:textId="5214C033" w:rsidR="000556FD" w:rsidRDefault="000556FD" w:rsidP="000556FD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011E50F4" w14:textId="03144DC0" w:rsidR="000556FD" w:rsidRDefault="000556FD" w:rsidP="000556FD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3CF77F91" w14:textId="7DE5A138" w:rsidR="000556FD" w:rsidRDefault="000556FD" w:rsidP="000556FD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6D66D422" w14:textId="286EC253" w:rsidR="000556FD" w:rsidRPr="00610C1F" w:rsidRDefault="000556FD" w:rsidP="009A64F8">
      <w:pPr>
        <w:pStyle w:val="Tijeloteksta"/>
      </w:pPr>
      <w:r w:rsidRPr="00610C1F">
        <w:t>Članak 1.</w:t>
      </w:r>
    </w:p>
    <w:p w14:paraId="67D0BE7A" w14:textId="251C69A6" w:rsidR="00610C1F" w:rsidRDefault="009A64F8" w:rsidP="00610C1F">
      <w:pPr>
        <w:spacing w:after="0"/>
        <w:ind w:right="-709"/>
        <w:rPr>
          <w:rFonts w:ascii="Arial" w:eastAsia="Calibri" w:hAnsi="Arial" w:cs="Arial"/>
        </w:rPr>
      </w:pPr>
      <w:r w:rsidRPr="009A64F8">
        <w:rPr>
          <w:rFonts w:ascii="Arial" w:eastAsia="Calibri" w:hAnsi="Arial" w:cs="Arial"/>
        </w:rPr>
        <w:t xml:space="preserve">Upravi Društva daje se prethodna suglasnost za </w:t>
      </w:r>
      <w:r w:rsidR="002D45A6">
        <w:rPr>
          <w:rFonts w:ascii="Arial" w:eastAsia="Calibri" w:hAnsi="Arial" w:cs="Arial"/>
        </w:rPr>
        <w:t>promjenu cijena usluga koje Društvo pruža izvan sklopljenih ugovora o poslovnoj suradnji te usluga koje nisu sastavni dio ugovora o upravljanju.</w:t>
      </w:r>
      <w:r w:rsidR="00B42181">
        <w:rPr>
          <w:rFonts w:ascii="Arial" w:eastAsia="Calibri" w:hAnsi="Arial" w:cs="Arial"/>
        </w:rPr>
        <w:t xml:space="preserve"> </w:t>
      </w:r>
    </w:p>
    <w:p w14:paraId="6C4CD8CD" w14:textId="77777777" w:rsidR="009A64F8" w:rsidRPr="009A64F8" w:rsidRDefault="009A64F8" w:rsidP="00610C1F">
      <w:pPr>
        <w:spacing w:after="0"/>
        <w:ind w:right="-709"/>
        <w:rPr>
          <w:rFonts w:ascii="Arial" w:eastAsia="Calibri" w:hAnsi="Arial" w:cs="Arial"/>
        </w:rPr>
      </w:pPr>
    </w:p>
    <w:p w14:paraId="179EBFFF" w14:textId="794FBEBB" w:rsidR="00610C1F" w:rsidRPr="00610C1F" w:rsidRDefault="00610C1F" w:rsidP="009A64F8">
      <w:pPr>
        <w:pStyle w:val="Tijeloteksta"/>
      </w:pPr>
      <w:r w:rsidRPr="00610C1F">
        <w:t>Članak 2.</w:t>
      </w:r>
    </w:p>
    <w:p w14:paraId="035502D9" w14:textId="230186BE" w:rsidR="00610C1F" w:rsidRDefault="00610C1F" w:rsidP="00610C1F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Sukladno ovoj Suglasnosti zadužuje se Direktor</w:t>
      </w:r>
      <w:r w:rsidR="009A64F8">
        <w:rPr>
          <w:rFonts w:ascii="Arial" w:eastAsia="Calibri" w:hAnsi="Arial" w:cs="Arial"/>
        </w:rPr>
        <w:t>icu</w:t>
      </w:r>
      <w:r>
        <w:rPr>
          <w:rFonts w:ascii="Arial" w:eastAsia="Calibri" w:hAnsi="Arial" w:cs="Arial"/>
        </w:rPr>
        <w:t xml:space="preserve"> za provedbu suglasnosti i donošenje Odluke o </w:t>
      </w:r>
      <w:r w:rsidR="00B42181">
        <w:rPr>
          <w:rFonts w:ascii="Arial" w:eastAsia="Calibri" w:hAnsi="Arial" w:cs="Arial"/>
        </w:rPr>
        <w:t>dopuni Cjenika usluga.</w:t>
      </w:r>
    </w:p>
    <w:p w14:paraId="228B98DB" w14:textId="6073BE75" w:rsidR="00610C1F" w:rsidRDefault="00610C1F" w:rsidP="00610C1F">
      <w:pPr>
        <w:spacing w:after="0"/>
        <w:ind w:right="-709"/>
        <w:rPr>
          <w:rFonts w:ascii="Arial" w:eastAsia="Calibri" w:hAnsi="Arial" w:cs="Arial"/>
        </w:rPr>
      </w:pPr>
    </w:p>
    <w:p w14:paraId="535E717C" w14:textId="3B54AD06" w:rsidR="00610C1F" w:rsidRPr="00610C1F" w:rsidRDefault="00610C1F" w:rsidP="00610C1F">
      <w:pPr>
        <w:pStyle w:val="Naslov1"/>
      </w:pPr>
      <w:r w:rsidRPr="00610C1F">
        <w:t>Obrazloženje</w:t>
      </w:r>
    </w:p>
    <w:p w14:paraId="3A7E8B75" w14:textId="22C4C94B" w:rsidR="00610C1F" w:rsidRPr="00610C1F" w:rsidRDefault="00B42181" w:rsidP="00610C1F">
      <w:pPr>
        <w:pStyle w:val="Tijeloteksta2"/>
      </w:pPr>
      <w:r>
        <w:t xml:space="preserve">Cjenikom usluga utvrđene su cijene usluga koje tvrtka Inkasator d.o.o. pruža potrošačima. Obzirom </w:t>
      </w:r>
      <w:r w:rsidR="002D45A6">
        <w:t xml:space="preserve">na povećanje troškova poslovanja koji primarno obuhvaćaju povećanje cijena energije, distribucije i plaća radnika te činjenicu da cijene usluga nisu mijenjane unatrag 7 godina nužno je pristupiti korekciji cijena kako bi se održalo stabilno poslovanje sa minimalnim pozitivnim financijskim rezultatom krajem godine. </w:t>
      </w:r>
    </w:p>
    <w:p w14:paraId="5731AAF4" w14:textId="6186191E" w:rsidR="00610C1F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p w14:paraId="707E7BE5" w14:textId="3F6404E4" w:rsidR="00610C1F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p w14:paraId="7B1C6CAD" w14:textId="0C821E7D" w:rsidR="00610C1F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p w14:paraId="5A20849A" w14:textId="62A9435C" w:rsidR="00B42181" w:rsidRDefault="00B42181" w:rsidP="00532A05">
      <w:pPr>
        <w:spacing w:after="0"/>
        <w:ind w:left="7080"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Predsjednik </w:t>
      </w:r>
    </w:p>
    <w:p w14:paraId="76D85BC7" w14:textId="32EA1B27" w:rsidR="00610C1F" w:rsidRDefault="00532A05" w:rsidP="00B42181">
      <w:pPr>
        <w:spacing w:after="0"/>
        <w:ind w:left="6372" w:right="-709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610C1F">
        <w:rPr>
          <w:rFonts w:ascii="Arial" w:eastAsia="Calibri" w:hAnsi="Arial" w:cs="Arial"/>
        </w:rPr>
        <w:t>Nadzornog odbora</w:t>
      </w:r>
    </w:p>
    <w:p w14:paraId="3E9B4554" w14:textId="63AA187B" w:rsidR="005267FF" w:rsidRDefault="005267FF" w:rsidP="000556FD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</w:t>
      </w:r>
      <w:r w:rsidR="00532A05">
        <w:rPr>
          <w:rFonts w:ascii="Arial" w:eastAsia="Calibri" w:hAnsi="Arial" w:cs="Arial"/>
        </w:rPr>
        <w:t xml:space="preserve">   </w:t>
      </w:r>
      <w:r w:rsidR="00B42181">
        <w:rPr>
          <w:rFonts w:ascii="Arial" w:eastAsia="Calibri" w:hAnsi="Arial" w:cs="Arial"/>
        </w:rPr>
        <w:t xml:space="preserve">   </w:t>
      </w:r>
      <w:r w:rsidR="00532A05">
        <w:rPr>
          <w:rFonts w:ascii="Arial" w:eastAsia="Calibri" w:hAnsi="Arial" w:cs="Arial"/>
        </w:rPr>
        <w:t xml:space="preserve"> Marinko Pleskina</w:t>
      </w:r>
    </w:p>
    <w:p w14:paraId="3123A15B" w14:textId="77777777" w:rsidR="00610C1F" w:rsidRPr="000556FD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sectPr w:rsidR="00610C1F" w:rsidRPr="000556FD" w:rsidSect="006B3E22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0D37" w14:textId="77777777" w:rsidR="006B3E22" w:rsidRDefault="006B3E22" w:rsidP="005A4743">
      <w:pPr>
        <w:spacing w:after="0" w:line="240" w:lineRule="auto"/>
      </w:pPr>
      <w:r>
        <w:separator/>
      </w:r>
    </w:p>
  </w:endnote>
  <w:endnote w:type="continuationSeparator" w:id="0">
    <w:p w14:paraId="40133934" w14:textId="77777777" w:rsidR="006B3E22" w:rsidRDefault="006B3E22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521F" w14:textId="77777777" w:rsidR="006B3E22" w:rsidRDefault="006B3E22" w:rsidP="005A4743">
      <w:pPr>
        <w:spacing w:after="0" w:line="240" w:lineRule="auto"/>
      </w:pPr>
      <w:r>
        <w:separator/>
      </w:r>
    </w:p>
  </w:footnote>
  <w:footnote w:type="continuationSeparator" w:id="0">
    <w:p w14:paraId="75214CDB" w14:textId="77777777" w:rsidR="006B3E22" w:rsidRDefault="006B3E22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63602831"/>
    <w:multiLevelType w:val="hybridMultilevel"/>
    <w:tmpl w:val="4D46D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87380981">
    <w:abstractNumId w:val="9"/>
  </w:num>
  <w:num w:numId="2" w16cid:durableId="156390098">
    <w:abstractNumId w:val="0"/>
  </w:num>
  <w:num w:numId="3" w16cid:durableId="1849829631">
    <w:abstractNumId w:val="4"/>
  </w:num>
  <w:num w:numId="4" w16cid:durableId="514343327">
    <w:abstractNumId w:val="8"/>
  </w:num>
  <w:num w:numId="5" w16cid:durableId="590043974">
    <w:abstractNumId w:val="5"/>
  </w:num>
  <w:num w:numId="6" w16cid:durableId="718942623">
    <w:abstractNumId w:val="2"/>
  </w:num>
  <w:num w:numId="7" w16cid:durableId="2034374826">
    <w:abstractNumId w:val="1"/>
  </w:num>
  <w:num w:numId="8" w16cid:durableId="1212578417">
    <w:abstractNumId w:val="3"/>
  </w:num>
  <w:num w:numId="9" w16cid:durableId="223033888">
    <w:abstractNumId w:val="6"/>
  </w:num>
  <w:num w:numId="10" w16cid:durableId="2012172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556FD"/>
    <w:rsid w:val="000E5818"/>
    <w:rsid w:val="00116F1C"/>
    <w:rsid w:val="001330B2"/>
    <w:rsid w:val="00150D6B"/>
    <w:rsid w:val="0015240A"/>
    <w:rsid w:val="001C3FBE"/>
    <w:rsid w:val="002021E5"/>
    <w:rsid w:val="00230444"/>
    <w:rsid w:val="002475D4"/>
    <w:rsid w:val="00266659"/>
    <w:rsid w:val="002B723B"/>
    <w:rsid w:val="002D45A6"/>
    <w:rsid w:val="00321E54"/>
    <w:rsid w:val="003A6336"/>
    <w:rsid w:val="003E338E"/>
    <w:rsid w:val="0040506F"/>
    <w:rsid w:val="00407EF0"/>
    <w:rsid w:val="0043228C"/>
    <w:rsid w:val="00433D62"/>
    <w:rsid w:val="00457315"/>
    <w:rsid w:val="00460F3D"/>
    <w:rsid w:val="0049189A"/>
    <w:rsid w:val="00495861"/>
    <w:rsid w:val="004B307F"/>
    <w:rsid w:val="005007C7"/>
    <w:rsid w:val="00516DF2"/>
    <w:rsid w:val="005267FF"/>
    <w:rsid w:val="00532A05"/>
    <w:rsid w:val="005506C3"/>
    <w:rsid w:val="005A0EB8"/>
    <w:rsid w:val="005A4743"/>
    <w:rsid w:val="005A7F7F"/>
    <w:rsid w:val="005E2E93"/>
    <w:rsid w:val="00610C1F"/>
    <w:rsid w:val="00641F3B"/>
    <w:rsid w:val="006B3E22"/>
    <w:rsid w:val="006C5C08"/>
    <w:rsid w:val="006E276E"/>
    <w:rsid w:val="006E7403"/>
    <w:rsid w:val="006F1C06"/>
    <w:rsid w:val="00706750"/>
    <w:rsid w:val="0074449E"/>
    <w:rsid w:val="0075299A"/>
    <w:rsid w:val="00756C80"/>
    <w:rsid w:val="00791742"/>
    <w:rsid w:val="007B44D5"/>
    <w:rsid w:val="007F0B91"/>
    <w:rsid w:val="00811529"/>
    <w:rsid w:val="00812C6C"/>
    <w:rsid w:val="00825A2B"/>
    <w:rsid w:val="00843822"/>
    <w:rsid w:val="00856FF6"/>
    <w:rsid w:val="00861FCC"/>
    <w:rsid w:val="008821EA"/>
    <w:rsid w:val="00890424"/>
    <w:rsid w:val="008A6099"/>
    <w:rsid w:val="008B6197"/>
    <w:rsid w:val="008B6B85"/>
    <w:rsid w:val="008C4EF4"/>
    <w:rsid w:val="00966F3C"/>
    <w:rsid w:val="00976E1C"/>
    <w:rsid w:val="009A55FC"/>
    <w:rsid w:val="009A64F8"/>
    <w:rsid w:val="009B24F6"/>
    <w:rsid w:val="009C58C4"/>
    <w:rsid w:val="00A36E4A"/>
    <w:rsid w:val="00A4188F"/>
    <w:rsid w:val="00AA14FA"/>
    <w:rsid w:val="00AB6191"/>
    <w:rsid w:val="00AB7269"/>
    <w:rsid w:val="00B42181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573A6"/>
    <w:rsid w:val="00D7253B"/>
    <w:rsid w:val="00D77AFC"/>
    <w:rsid w:val="00D97A1F"/>
    <w:rsid w:val="00E23B6C"/>
    <w:rsid w:val="00E30AF8"/>
    <w:rsid w:val="00E311F1"/>
    <w:rsid w:val="00E31336"/>
    <w:rsid w:val="00E81F67"/>
    <w:rsid w:val="00E926EC"/>
    <w:rsid w:val="00F21DC3"/>
    <w:rsid w:val="00F62B33"/>
    <w:rsid w:val="00F6612E"/>
    <w:rsid w:val="00FA36AA"/>
    <w:rsid w:val="00FC2A5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0C1F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556FD"/>
    <w:pPr>
      <w:spacing w:after="0"/>
      <w:ind w:right="-709"/>
      <w:jc w:val="center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56FD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610C1F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10C1F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610C1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2024-01-29T13:53:00Z</cp:lastPrinted>
  <dcterms:created xsi:type="dcterms:W3CDTF">2024-01-22T13:32:00Z</dcterms:created>
  <dcterms:modified xsi:type="dcterms:W3CDTF">2024-01-29T13:53:00Z</dcterms:modified>
</cp:coreProperties>
</file>